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4176C9" w14:textId="77777777" w:rsidR="00A67C96" w:rsidRPr="00A67C96" w:rsidRDefault="00A67C96" w:rsidP="00EE04C7">
      <w:pPr>
        <w:spacing w:after="0" w:line="240" w:lineRule="auto"/>
        <w:jc w:val="center"/>
        <w:rPr>
          <w:rFonts w:ascii="Times New Roman" w:hAnsi="Times New Roman" w:cs="Times New Roman"/>
          <w:sz w:val="28"/>
          <w:szCs w:val="28"/>
          <w:lang w:val="en-US"/>
        </w:rPr>
      </w:pPr>
      <w:r w:rsidRPr="00A67C96">
        <w:rPr>
          <w:rFonts w:ascii="Times New Roman" w:hAnsi="Times New Roman" w:cs="Times New Roman"/>
          <w:b/>
          <w:bCs/>
          <w:sz w:val="28"/>
          <w:szCs w:val="28"/>
          <w:lang w:val="vi-VN"/>
        </w:rPr>
        <w:t>PHỤ LỤC II</w:t>
      </w:r>
    </w:p>
    <w:p w14:paraId="0A76B2BF" w14:textId="2C4E01C7" w:rsidR="00A67C96" w:rsidRPr="00A67C96" w:rsidRDefault="00A67C96" w:rsidP="00EE04C7">
      <w:pPr>
        <w:spacing w:after="0" w:line="240" w:lineRule="auto"/>
        <w:jc w:val="center"/>
        <w:rPr>
          <w:rFonts w:ascii="Times New Roman" w:hAnsi="Times New Roman" w:cs="Times New Roman"/>
          <w:sz w:val="28"/>
          <w:szCs w:val="28"/>
          <w:lang w:val="en-US"/>
        </w:rPr>
      </w:pPr>
      <w:bookmarkStart w:id="0" w:name="chuong_pl_2_name"/>
      <w:r w:rsidRPr="00A67C96">
        <w:rPr>
          <w:rFonts w:ascii="Times New Roman" w:hAnsi="Times New Roman" w:cs="Times New Roman"/>
          <w:sz w:val="28"/>
          <w:szCs w:val="28"/>
          <w:lang w:val="vi-VN"/>
        </w:rPr>
        <w:t>DANH MỤC NGÀNH, NGHỀ ƯU ĐÃI ĐẦU TƯ</w:t>
      </w:r>
      <w:bookmarkEnd w:id="0"/>
      <w:r w:rsidR="0032278E">
        <w:rPr>
          <w:rFonts w:ascii="Times New Roman" w:hAnsi="Times New Roman" w:cs="Times New Roman"/>
          <w:sz w:val="28"/>
          <w:szCs w:val="28"/>
        </w:rPr>
        <w:t xml:space="preserve"> LĨNH VỰC GIÁO DỤC, Y TẾ, MÔI TRƯỜNG THEO LUẬT ĐẦU TƯ</w:t>
      </w:r>
      <w:r w:rsidR="00C878A8">
        <w:rPr>
          <w:rFonts w:ascii="Times New Roman" w:hAnsi="Times New Roman" w:cs="Times New Roman"/>
          <w:sz w:val="28"/>
          <w:szCs w:val="28"/>
        </w:rPr>
        <w:t xml:space="preserve"> ĐÁP ỨNG TIÊU CHÍ, TIÊU CHUẨN XHH THEO QUYẾT ĐỊNH CỦA THỦ TƯỚNG CHÍNH PHỦ</w:t>
      </w:r>
      <w:r w:rsidRPr="00A67C96">
        <w:rPr>
          <w:rFonts w:ascii="Times New Roman" w:hAnsi="Times New Roman" w:cs="Times New Roman"/>
          <w:sz w:val="28"/>
          <w:szCs w:val="28"/>
          <w:lang w:val="vi-VN"/>
        </w:rPr>
        <w:br/>
      </w:r>
    </w:p>
    <w:p w14:paraId="4B5908B5" w14:textId="77777777" w:rsidR="005D6303" w:rsidRDefault="005D6303" w:rsidP="00121852">
      <w:pPr>
        <w:spacing w:after="0" w:line="240" w:lineRule="auto"/>
        <w:ind w:firstLine="567"/>
        <w:jc w:val="both"/>
        <w:rPr>
          <w:rFonts w:ascii="Times New Roman" w:hAnsi="Times New Roman" w:cs="Times New Roman"/>
          <w:b/>
          <w:bCs/>
          <w:sz w:val="28"/>
          <w:szCs w:val="28"/>
        </w:rPr>
      </w:pPr>
    </w:p>
    <w:p w14:paraId="06B405EF" w14:textId="3BEB423E"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A. NGÀNH, NGHỀ ĐẶC BIỆT ƯU ĐÃI ĐẦU TƯ</w:t>
      </w:r>
    </w:p>
    <w:p w14:paraId="3060976B" w14:textId="6F57E6DA" w:rsidR="00A67C96" w:rsidRPr="00A67C96" w:rsidRDefault="0032278E" w:rsidP="00121852">
      <w:pPr>
        <w:spacing w:after="0" w:line="240" w:lineRule="auto"/>
        <w:ind w:firstLine="567"/>
        <w:jc w:val="both"/>
        <w:rPr>
          <w:rFonts w:ascii="Times New Roman" w:hAnsi="Times New Roman" w:cs="Times New Roman"/>
          <w:sz w:val="28"/>
          <w:szCs w:val="28"/>
          <w:lang w:val="en-US"/>
        </w:rPr>
      </w:pPr>
      <w:r>
        <w:rPr>
          <w:rFonts w:ascii="Times New Roman" w:hAnsi="Times New Roman" w:cs="Times New Roman"/>
          <w:b/>
          <w:bCs/>
          <w:sz w:val="28"/>
          <w:szCs w:val="28"/>
        </w:rPr>
        <w:t>I</w:t>
      </w:r>
      <w:r w:rsidR="00A67C96" w:rsidRPr="00A67C96">
        <w:rPr>
          <w:rFonts w:ascii="Times New Roman" w:hAnsi="Times New Roman" w:cs="Times New Roman"/>
          <w:b/>
          <w:bCs/>
          <w:sz w:val="28"/>
          <w:szCs w:val="28"/>
          <w:lang w:val="vi-VN"/>
        </w:rPr>
        <w:t>. BẢO VỆ MÔI TRƯỜNG, XÂY DỰNG KẾT CẤU HẠ TẦNG</w:t>
      </w:r>
    </w:p>
    <w:p w14:paraId="049DBD0A" w14:textId="0E305D45" w:rsidR="00A67C96" w:rsidRPr="0032278E" w:rsidRDefault="00A67C96" w:rsidP="00121852">
      <w:pPr>
        <w:spacing w:after="0" w:line="240" w:lineRule="auto"/>
        <w:ind w:firstLine="567"/>
        <w:jc w:val="both"/>
        <w:rPr>
          <w:rFonts w:ascii="Times New Roman" w:hAnsi="Times New Roman" w:cs="Times New Roman"/>
          <w:sz w:val="28"/>
          <w:szCs w:val="28"/>
          <w:lang w:val="en-US"/>
        </w:rPr>
      </w:pPr>
      <w:r w:rsidRPr="0032278E">
        <w:rPr>
          <w:rFonts w:ascii="Times New Roman" w:hAnsi="Times New Roman" w:cs="Times New Roman"/>
          <w:sz w:val="28"/>
          <w:szCs w:val="28"/>
          <w:lang w:val="vi-VN"/>
        </w:rPr>
        <w:t>1. Thu gom, xử lý, tái chế, tái sử dụng chất thải tập trung</w:t>
      </w:r>
      <w:r w:rsidR="00F8004B">
        <w:rPr>
          <w:rFonts w:ascii="Times New Roman" w:hAnsi="Times New Roman" w:cs="Times New Roman"/>
          <w:sz w:val="28"/>
          <w:szCs w:val="28"/>
        </w:rPr>
        <w:t xml:space="preserve"> </w:t>
      </w:r>
      <w:r w:rsidR="00F8004B" w:rsidRPr="005B2F1F">
        <w:rPr>
          <w:rFonts w:ascii="Times New Roman" w:hAnsi="Times New Roman" w:cs="Times New Roman"/>
          <w:sz w:val="28"/>
          <w:szCs w:val="28"/>
          <w:highlight w:val="yellow"/>
        </w:rPr>
        <w:t>(</w:t>
      </w:r>
      <w:r w:rsidR="00F8004B" w:rsidRPr="005B2F1F">
        <w:rPr>
          <w:rFonts w:ascii="Times New Roman" w:hAnsi="Times New Roman" w:cs="Times New Roman"/>
          <w:sz w:val="28"/>
          <w:szCs w:val="28"/>
          <w:highlight w:val="yellow"/>
          <w:u w:val="single"/>
        </w:rPr>
        <w:t xml:space="preserve">điều kiện loại hình, tiêu chí quy mô, tiêu chuẩn xã hội hóa tại trang </w:t>
      </w:r>
      <w:r w:rsidR="006F696F" w:rsidRPr="005B2F1F">
        <w:rPr>
          <w:rFonts w:ascii="Times New Roman" w:hAnsi="Times New Roman" w:cs="Times New Roman"/>
          <w:sz w:val="28"/>
          <w:szCs w:val="28"/>
          <w:highlight w:val="yellow"/>
          <w:u w:val="single"/>
        </w:rPr>
        <w:t>22,23</w:t>
      </w:r>
      <w:r w:rsidR="00F8004B" w:rsidRPr="005B2F1F">
        <w:rPr>
          <w:rFonts w:ascii="Times New Roman" w:hAnsi="Times New Roman" w:cs="Times New Roman"/>
          <w:sz w:val="28"/>
          <w:szCs w:val="28"/>
          <w:highlight w:val="yellow"/>
          <w:u w:val="single"/>
        </w:rPr>
        <w:t xml:space="preserve"> Quyết định số 1466/QĐ-TTg ngày 10/10/2008)</w:t>
      </w:r>
      <w:r w:rsidRPr="0032278E">
        <w:rPr>
          <w:rFonts w:ascii="Times New Roman" w:hAnsi="Times New Roman" w:cs="Times New Roman"/>
          <w:sz w:val="28"/>
          <w:szCs w:val="28"/>
          <w:lang w:val="vi-VN"/>
        </w:rPr>
        <w:t>.</w:t>
      </w:r>
    </w:p>
    <w:p w14:paraId="230E25C2" w14:textId="7F3D46E8" w:rsidR="00A67C96" w:rsidRPr="0032278E" w:rsidRDefault="00B22B77" w:rsidP="00121852">
      <w:pPr>
        <w:spacing w:after="0" w:line="240" w:lineRule="auto"/>
        <w:ind w:firstLine="567"/>
        <w:jc w:val="both"/>
        <w:rPr>
          <w:rFonts w:ascii="Times New Roman" w:hAnsi="Times New Roman" w:cs="Times New Roman"/>
          <w:sz w:val="28"/>
          <w:szCs w:val="28"/>
          <w:lang w:val="en-US"/>
        </w:rPr>
      </w:pPr>
      <w:r w:rsidRPr="0032278E">
        <w:rPr>
          <w:rFonts w:ascii="Times New Roman" w:hAnsi="Times New Roman" w:cs="Times New Roman"/>
          <w:sz w:val="28"/>
          <w:szCs w:val="28"/>
        </w:rPr>
        <w:t>2</w:t>
      </w:r>
      <w:r w:rsidR="00A67C96" w:rsidRPr="0032278E">
        <w:rPr>
          <w:rFonts w:ascii="Times New Roman" w:hAnsi="Times New Roman" w:cs="Times New Roman"/>
          <w:sz w:val="28"/>
          <w:szCs w:val="28"/>
          <w:lang w:val="vi-VN"/>
        </w:rPr>
        <w:t xml:space="preserve">. Đầu tư phát triển nhà máy nước, </w:t>
      </w:r>
      <w:r w:rsidR="006F696F" w:rsidRPr="005B2F1F">
        <w:rPr>
          <w:rFonts w:ascii="Times New Roman" w:hAnsi="Times New Roman" w:cs="Times New Roman"/>
          <w:sz w:val="28"/>
          <w:szCs w:val="28"/>
          <w:highlight w:val="yellow"/>
        </w:rPr>
        <w:t>(</w:t>
      </w:r>
      <w:r w:rsidR="006F696F" w:rsidRPr="005B2F1F">
        <w:rPr>
          <w:rFonts w:ascii="Times New Roman" w:hAnsi="Times New Roman" w:cs="Times New Roman"/>
          <w:sz w:val="28"/>
          <w:szCs w:val="28"/>
          <w:highlight w:val="yellow"/>
          <w:u w:val="single"/>
        </w:rPr>
        <w:t>điều kiện loại hình, tiêu chí quy mô, tiêu chuẩn xã hội hóa tại trang 28 Quyết định số 1466/QĐ-TTg ngày 10/10/</w:t>
      </w:r>
      <w:proofErr w:type="gramStart"/>
      <w:r w:rsidR="006F696F" w:rsidRPr="005B2F1F">
        <w:rPr>
          <w:rFonts w:ascii="Times New Roman" w:hAnsi="Times New Roman" w:cs="Times New Roman"/>
          <w:sz w:val="28"/>
          <w:szCs w:val="28"/>
          <w:highlight w:val="yellow"/>
          <w:u w:val="single"/>
        </w:rPr>
        <w:t>2008)</w:t>
      </w:r>
      <w:r w:rsidRPr="0032278E">
        <w:rPr>
          <w:rFonts w:ascii="Times New Roman" w:hAnsi="Times New Roman" w:cs="Times New Roman"/>
          <w:sz w:val="28"/>
          <w:szCs w:val="28"/>
        </w:rPr>
        <w:t>…</w:t>
      </w:r>
      <w:proofErr w:type="gramEnd"/>
      <w:r w:rsidRPr="0032278E">
        <w:rPr>
          <w:rFonts w:ascii="Times New Roman" w:hAnsi="Times New Roman" w:cs="Times New Roman"/>
          <w:sz w:val="28"/>
          <w:szCs w:val="28"/>
        </w:rPr>
        <w:t>.</w:t>
      </w:r>
      <w:r w:rsidR="00A67C96" w:rsidRPr="0032278E">
        <w:rPr>
          <w:rFonts w:ascii="Times New Roman" w:hAnsi="Times New Roman" w:cs="Times New Roman"/>
          <w:sz w:val="28"/>
          <w:szCs w:val="28"/>
          <w:lang w:val="vi-VN"/>
        </w:rPr>
        <w:t>hệ thống cấp thoát nước</w:t>
      </w:r>
      <w:r w:rsidRPr="0032278E">
        <w:rPr>
          <w:rFonts w:ascii="Times New Roman" w:hAnsi="Times New Roman" w:cs="Times New Roman"/>
          <w:sz w:val="28"/>
          <w:szCs w:val="28"/>
        </w:rPr>
        <w:t>……</w:t>
      </w:r>
      <w:r w:rsidR="00A67C96" w:rsidRPr="0032278E">
        <w:rPr>
          <w:rFonts w:ascii="Times New Roman" w:hAnsi="Times New Roman" w:cs="Times New Roman"/>
          <w:sz w:val="28"/>
          <w:szCs w:val="28"/>
          <w:lang w:val="vi-VN"/>
        </w:rPr>
        <w:t>.</w:t>
      </w:r>
    </w:p>
    <w:p w14:paraId="0D376D60" w14:textId="14E797E8"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I</w:t>
      </w:r>
      <w:r w:rsidR="0032278E">
        <w:rPr>
          <w:rFonts w:ascii="Times New Roman" w:hAnsi="Times New Roman" w:cs="Times New Roman"/>
          <w:b/>
          <w:bCs/>
          <w:sz w:val="28"/>
          <w:szCs w:val="28"/>
        </w:rPr>
        <w:t>I</w:t>
      </w:r>
      <w:r w:rsidRPr="00A67C96">
        <w:rPr>
          <w:rFonts w:ascii="Times New Roman" w:hAnsi="Times New Roman" w:cs="Times New Roman"/>
          <w:b/>
          <w:bCs/>
          <w:sz w:val="28"/>
          <w:szCs w:val="28"/>
          <w:lang w:val="vi-VN"/>
        </w:rPr>
        <w:t>. VĂN HÓA, XÃ HỘI, THỂ THAO, Y TẾ</w:t>
      </w:r>
    </w:p>
    <w:p w14:paraId="1B7597FE" w14:textId="3FC0768A" w:rsidR="00A67C96" w:rsidRPr="0032278E" w:rsidRDefault="005B2F1F" w:rsidP="00121852">
      <w:pPr>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rPr>
        <w:t>1</w:t>
      </w:r>
      <w:r w:rsidR="00A67C96" w:rsidRPr="0032278E">
        <w:rPr>
          <w:rFonts w:ascii="Times New Roman" w:hAnsi="Times New Roman" w:cs="Times New Roman"/>
          <w:sz w:val="28"/>
          <w:szCs w:val="28"/>
          <w:lang w:val="vi-VN"/>
        </w:rPr>
        <w:t>. Đầu tư kinh doanh trung tâm đào tạo, huấn luyện thể thao thành tích cao và trung tâm đào tạo, huấn luyện thể thao cho người khuyết tật</w:t>
      </w:r>
      <w:r w:rsidR="00D46478">
        <w:rPr>
          <w:rFonts w:ascii="Times New Roman" w:hAnsi="Times New Roman" w:cs="Times New Roman"/>
          <w:sz w:val="28"/>
          <w:szCs w:val="28"/>
        </w:rPr>
        <w:t xml:space="preserve"> </w:t>
      </w:r>
      <w:r w:rsidR="00D46478" w:rsidRPr="005B2F1F">
        <w:rPr>
          <w:rFonts w:ascii="Times New Roman" w:hAnsi="Times New Roman" w:cs="Times New Roman"/>
          <w:sz w:val="28"/>
          <w:szCs w:val="28"/>
          <w:highlight w:val="yellow"/>
        </w:rPr>
        <w:t>(</w:t>
      </w:r>
      <w:r w:rsidR="00D46478" w:rsidRPr="005B2F1F">
        <w:rPr>
          <w:rFonts w:ascii="Times New Roman" w:hAnsi="Times New Roman" w:cs="Times New Roman"/>
          <w:sz w:val="28"/>
          <w:szCs w:val="28"/>
          <w:highlight w:val="yellow"/>
          <w:u w:val="single"/>
        </w:rPr>
        <w:t>điều kiện loại hình, tiêu chí quy mô, tiêu chuẩn xã hội hóa tại trang 19 Quyết định số 1466/QĐ-TTg ngày 10/10/2008)</w:t>
      </w:r>
      <w:r w:rsidR="00A67C96" w:rsidRPr="0032278E">
        <w:rPr>
          <w:rFonts w:ascii="Times New Roman" w:hAnsi="Times New Roman" w:cs="Times New Roman"/>
          <w:sz w:val="28"/>
          <w:szCs w:val="28"/>
          <w:lang w:val="vi-VN"/>
        </w:rPr>
        <w:t>; xây dựng cơ sở thể thao có thiết bị, phương tiện luyện tập và thi đấu đáp ứng yêu cầu tổ chức các giải đấu quốc tế; cơ sở luyện tập, thi đấu thể dục, thể thao chuyên nghiệp</w:t>
      </w:r>
      <w:r w:rsidR="00751E81">
        <w:rPr>
          <w:rFonts w:ascii="Times New Roman" w:hAnsi="Times New Roman" w:cs="Times New Roman"/>
          <w:sz w:val="28"/>
          <w:szCs w:val="28"/>
        </w:rPr>
        <w:t xml:space="preserve"> </w:t>
      </w:r>
      <w:r w:rsidR="00751E81" w:rsidRPr="005B2F1F">
        <w:rPr>
          <w:rFonts w:ascii="Times New Roman" w:hAnsi="Times New Roman" w:cs="Times New Roman"/>
          <w:sz w:val="28"/>
          <w:szCs w:val="28"/>
          <w:highlight w:val="yellow"/>
        </w:rPr>
        <w:t>(</w:t>
      </w:r>
      <w:r w:rsidR="00751E81" w:rsidRPr="005B2F1F">
        <w:rPr>
          <w:rFonts w:ascii="Times New Roman" w:hAnsi="Times New Roman" w:cs="Times New Roman"/>
          <w:sz w:val="28"/>
          <w:szCs w:val="28"/>
          <w:highlight w:val="yellow"/>
          <w:u w:val="single"/>
        </w:rPr>
        <w:t>điều kiện loại hình, tiêu chí quy mô, tiêu chuẩn xã hội hóa tại trang 19 Quyết định số 1466/QĐ-TTg ngày 10/10/2008)</w:t>
      </w:r>
      <w:r w:rsidR="00A67C96" w:rsidRPr="0032278E">
        <w:rPr>
          <w:rFonts w:ascii="Times New Roman" w:hAnsi="Times New Roman" w:cs="Times New Roman"/>
          <w:sz w:val="28"/>
          <w:szCs w:val="28"/>
          <w:lang w:val="vi-VN"/>
        </w:rPr>
        <w:t>.</w:t>
      </w:r>
    </w:p>
    <w:p w14:paraId="0954B66E" w14:textId="1C57B927" w:rsidR="00A67C96" w:rsidRPr="0032278E" w:rsidRDefault="005B2F1F" w:rsidP="00121852">
      <w:pPr>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rPr>
        <w:t>2</w:t>
      </w:r>
      <w:r w:rsidR="00A67C96" w:rsidRPr="0032278E">
        <w:rPr>
          <w:rFonts w:ascii="Times New Roman" w:hAnsi="Times New Roman" w:cs="Times New Roman"/>
          <w:sz w:val="28"/>
          <w:szCs w:val="28"/>
          <w:lang w:val="vi-VN"/>
        </w:rPr>
        <w:t xml:space="preserve">. Đầu tư </w:t>
      </w:r>
      <w:proofErr w:type="gramStart"/>
      <w:r w:rsidR="002C6C6B">
        <w:rPr>
          <w:rFonts w:ascii="Times New Roman" w:hAnsi="Times New Roman" w:cs="Times New Roman"/>
          <w:sz w:val="28"/>
          <w:szCs w:val="28"/>
        </w:rPr>
        <w:t>…..</w:t>
      </w:r>
      <w:proofErr w:type="gramEnd"/>
      <w:r w:rsidR="00A67C96" w:rsidRPr="0032278E">
        <w:rPr>
          <w:rFonts w:ascii="Times New Roman" w:hAnsi="Times New Roman" w:cs="Times New Roman"/>
          <w:sz w:val="28"/>
          <w:szCs w:val="28"/>
          <w:lang w:val="vi-VN"/>
        </w:rPr>
        <w:t>trung tâm chăm sóc người cao tuổi</w:t>
      </w:r>
      <w:r w:rsidR="002C6C6B">
        <w:rPr>
          <w:rFonts w:ascii="Times New Roman" w:hAnsi="Times New Roman" w:cs="Times New Roman"/>
          <w:sz w:val="28"/>
          <w:szCs w:val="28"/>
        </w:rPr>
        <w:t>…..</w:t>
      </w:r>
      <w:r w:rsidR="008E505C">
        <w:rPr>
          <w:rFonts w:ascii="Times New Roman" w:hAnsi="Times New Roman" w:cs="Times New Roman"/>
          <w:sz w:val="28"/>
          <w:szCs w:val="28"/>
        </w:rPr>
        <w:t xml:space="preserve"> </w:t>
      </w:r>
      <w:r w:rsidR="008E505C" w:rsidRPr="005D6303">
        <w:rPr>
          <w:rFonts w:ascii="Times New Roman" w:hAnsi="Times New Roman" w:cs="Times New Roman"/>
          <w:sz w:val="28"/>
          <w:szCs w:val="28"/>
          <w:highlight w:val="yellow"/>
          <w:u w:val="single"/>
        </w:rPr>
        <w:t xml:space="preserve">(điều kiện loại hình, tiêu chí quy mô, tiêu chuẩn xã hội hóa tại </w:t>
      </w:r>
      <w:r w:rsidR="002C6C6B" w:rsidRPr="005D6303">
        <w:rPr>
          <w:rFonts w:ascii="Times New Roman" w:hAnsi="Times New Roman" w:cs="Times New Roman"/>
          <w:sz w:val="28"/>
          <w:szCs w:val="28"/>
          <w:highlight w:val="yellow"/>
          <w:u w:val="single"/>
        </w:rPr>
        <w:t xml:space="preserve">trang 4, 5,6 </w:t>
      </w:r>
      <w:r w:rsidR="008E505C" w:rsidRPr="005D6303">
        <w:rPr>
          <w:rFonts w:ascii="Times New Roman" w:hAnsi="Times New Roman" w:cs="Times New Roman"/>
          <w:sz w:val="28"/>
          <w:szCs w:val="28"/>
          <w:highlight w:val="yellow"/>
          <w:u w:val="single"/>
        </w:rPr>
        <w:t>Quyết định số 1470/QĐ-TTg ngày 22/7/2016)</w:t>
      </w:r>
      <w:r w:rsidR="00A67C96" w:rsidRPr="005D6303">
        <w:rPr>
          <w:rFonts w:ascii="Times New Roman" w:hAnsi="Times New Roman" w:cs="Times New Roman"/>
          <w:sz w:val="28"/>
          <w:szCs w:val="28"/>
          <w:highlight w:val="yellow"/>
          <w:lang w:val="vi-VN"/>
        </w:rPr>
        <w:t>.</w:t>
      </w:r>
    </w:p>
    <w:p w14:paraId="11E7548F" w14:textId="4040A5DA" w:rsidR="00A67C96" w:rsidRPr="0032278E" w:rsidRDefault="005B2F1F" w:rsidP="00121852">
      <w:pPr>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rPr>
        <w:t>3</w:t>
      </w:r>
      <w:r w:rsidR="00A67C96" w:rsidRPr="0032278E">
        <w:rPr>
          <w:rFonts w:ascii="Times New Roman" w:hAnsi="Times New Roman" w:cs="Times New Roman"/>
          <w:sz w:val="28"/>
          <w:szCs w:val="28"/>
          <w:lang w:val="vi-VN"/>
        </w:rPr>
        <w:t>. Đầu tư kinh doanh trung tâm chữa bệnh - giáo dục - lao động xã hội; cơ sở cai nghiện thuốc lá; cơ sở điều trị HIV/AIDS; cơ sở cai nghiện ma túy công lập; cơ sở cai nghiện ma túy dân lập</w:t>
      </w:r>
      <w:r w:rsidR="00C878A8">
        <w:rPr>
          <w:rFonts w:ascii="Times New Roman" w:hAnsi="Times New Roman" w:cs="Times New Roman"/>
          <w:sz w:val="28"/>
          <w:szCs w:val="28"/>
        </w:rPr>
        <w:t xml:space="preserve"> </w:t>
      </w:r>
      <w:r w:rsidR="00C878A8" w:rsidRPr="005D6303">
        <w:rPr>
          <w:rFonts w:ascii="Times New Roman" w:hAnsi="Times New Roman" w:cs="Times New Roman"/>
          <w:sz w:val="28"/>
          <w:szCs w:val="28"/>
          <w:highlight w:val="yellow"/>
          <w:u w:val="single"/>
        </w:rPr>
        <w:t>(điều kiện loại hình, tiêu chí quy mô, tiêu chuẩn xã hội hóa tại trang 9,10 Quyết định số 1470/QĐ-TTg ngày 22/7/2016)</w:t>
      </w:r>
      <w:r w:rsidR="00A67C96" w:rsidRPr="0032278E">
        <w:rPr>
          <w:rFonts w:ascii="Times New Roman" w:hAnsi="Times New Roman" w:cs="Times New Roman"/>
          <w:sz w:val="28"/>
          <w:szCs w:val="28"/>
          <w:lang w:val="vi-VN"/>
        </w:rPr>
        <w:t>; điểm tư vấn, hỗ trợ điều trị nghiện ma túy cộng đồng tại cấp huyện.</w:t>
      </w:r>
    </w:p>
    <w:p w14:paraId="72A3A712" w14:textId="01C021C7" w:rsidR="00A67C96" w:rsidRPr="0032278E" w:rsidRDefault="005B2F1F" w:rsidP="00121852">
      <w:pPr>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rPr>
        <w:t>4</w:t>
      </w:r>
      <w:r w:rsidR="00A67C96" w:rsidRPr="0032278E">
        <w:rPr>
          <w:rFonts w:ascii="Times New Roman" w:hAnsi="Times New Roman" w:cs="Times New Roman"/>
          <w:sz w:val="28"/>
          <w:szCs w:val="28"/>
          <w:lang w:val="vi-VN"/>
        </w:rPr>
        <w:t xml:space="preserve">. Đầu tư kinh doanh bảo tàng cấp quốc gia, nhà văn hóa dân tộc; đoàn ca, múa, nhạc dân tộc; rạp hát, trường quay, cơ sở sản xuất phim, in tráng phim; nhà triển lãm mỹ thuật - nhiếp ảnh; sản xuất, chế tạo, sửa chữa nhạc cụ dân tộc; duy tu, bảo tồn bảo tàng, nhà văn hóa dân tộc và các trường văn hóa nghệ thuật; cơ sở, làng nghề giới thiệu và phát triển các ngành, nghề truyền </w:t>
      </w:r>
      <w:r w:rsidR="00A67C96" w:rsidRPr="00CC32E1">
        <w:rPr>
          <w:rFonts w:ascii="Times New Roman" w:hAnsi="Times New Roman" w:cs="Times New Roman"/>
          <w:sz w:val="28"/>
          <w:szCs w:val="28"/>
          <w:lang w:val="vi-VN"/>
        </w:rPr>
        <w:t>thống</w:t>
      </w:r>
      <w:r w:rsidR="005D6303" w:rsidRPr="00CC32E1">
        <w:rPr>
          <w:rFonts w:ascii="Times New Roman" w:hAnsi="Times New Roman" w:cs="Times New Roman"/>
          <w:sz w:val="28"/>
          <w:szCs w:val="28"/>
        </w:rPr>
        <w:t xml:space="preserve"> </w:t>
      </w:r>
      <w:r w:rsidR="005D6303" w:rsidRPr="00704022">
        <w:rPr>
          <w:rFonts w:ascii="Times New Roman" w:hAnsi="Times New Roman" w:cs="Times New Roman"/>
          <w:sz w:val="28"/>
          <w:szCs w:val="28"/>
          <w:highlight w:val="yellow"/>
        </w:rPr>
        <w:t>(</w:t>
      </w:r>
      <w:r w:rsidR="005D6303" w:rsidRPr="00704022">
        <w:rPr>
          <w:rFonts w:ascii="Times New Roman" w:hAnsi="Times New Roman" w:cs="Times New Roman"/>
          <w:sz w:val="28"/>
          <w:szCs w:val="28"/>
          <w:highlight w:val="yellow"/>
          <w:u w:val="single"/>
        </w:rPr>
        <w:t xml:space="preserve">điều kiện loại hình, tiêu chí quy mô, tiêu chuẩn xã hội hóa tại </w:t>
      </w:r>
      <w:r w:rsidR="00E80653" w:rsidRPr="00704022">
        <w:rPr>
          <w:rFonts w:ascii="Times New Roman" w:hAnsi="Times New Roman" w:cs="Times New Roman"/>
          <w:sz w:val="28"/>
          <w:szCs w:val="28"/>
          <w:highlight w:val="yellow"/>
          <w:u w:val="single"/>
        </w:rPr>
        <w:t xml:space="preserve">trang 14 </w:t>
      </w:r>
      <w:r w:rsidR="005D6303" w:rsidRPr="00704022">
        <w:rPr>
          <w:rFonts w:ascii="Times New Roman" w:hAnsi="Times New Roman" w:cs="Times New Roman"/>
          <w:sz w:val="28"/>
          <w:szCs w:val="28"/>
          <w:highlight w:val="yellow"/>
          <w:u w:val="single"/>
        </w:rPr>
        <w:t>Quyết định số 1466/QĐ-TTg ngày 10/10/2008)</w:t>
      </w:r>
      <w:r w:rsidR="00A67C96" w:rsidRPr="0032278E">
        <w:rPr>
          <w:rFonts w:ascii="Times New Roman" w:hAnsi="Times New Roman" w:cs="Times New Roman"/>
          <w:sz w:val="28"/>
          <w:szCs w:val="28"/>
          <w:lang w:val="vi-VN"/>
        </w:rPr>
        <w:t xml:space="preserve">; đầu tư kinh doanh các loại hình nghệ thuật </w:t>
      </w:r>
      <w:r w:rsidR="00A67C96" w:rsidRPr="00E80653">
        <w:rPr>
          <w:rFonts w:ascii="Times New Roman" w:hAnsi="Times New Roman" w:cs="Times New Roman"/>
          <w:sz w:val="28"/>
          <w:szCs w:val="28"/>
          <w:u w:val="single"/>
          <w:lang w:val="vi-VN"/>
        </w:rPr>
        <w:t>trình diễn dân gian</w:t>
      </w:r>
      <w:r w:rsidR="00A67C96" w:rsidRPr="0032278E">
        <w:rPr>
          <w:rFonts w:ascii="Times New Roman" w:hAnsi="Times New Roman" w:cs="Times New Roman"/>
          <w:sz w:val="28"/>
          <w:szCs w:val="28"/>
          <w:lang w:val="vi-VN"/>
        </w:rPr>
        <w:t>; đầu tư cho Thư viện quốc gia Việt Nam, thư viện công cộng tỉnh, thành phố trực thuộc trung ương và thư viện có vai trò quan trọng.</w:t>
      </w:r>
    </w:p>
    <w:p w14:paraId="30D3020D" w14:textId="77777777"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B. NGÀNH, NGHỀ ƯU ĐÃI ĐẦU TƯ</w:t>
      </w:r>
    </w:p>
    <w:p w14:paraId="49B50281" w14:textId="62B5C9B3"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I. BẢO VỆ MÔI TRƯỜNG, XÂY DỰNG KẾT CẤU HẠ TẦNG</w:t>
      </w:r>
    </w:p>
    <w:p w14:paraId="0AAB12AF" w14:textId="76DEA95A" w:rsidR="00A67C96" w:rsidRPr="00A67C96" w:rsidRDefault="00704022" w:rsidP="00121852">
      <w:pPr>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rPr>
        <w:t>1</w:t>
      </w:r>
      <w:r w:rsidR="00A67C96" w:rsidRPr="00A67C96">
        <w:rPr>
          <w:rFonts w:ascii="Times New Roman" w:hAnsi="Times New Roman" w:cs="Times New Roman"/>
          <w:sz w:val="28"/>
          <w:szCs w:val="28"/>
          <w:lang w:val="vi-VN"/>
        </w:rPr>
        <w:t>. Xử lý nước thải sinh hoạt tập trung có công suất thiết kế từ 2.500 m</w:t>
      </w:r>
      <w:r w:rsidR="00A67C96" w:rsidRPr="00A67C96">
        <w:rPr>
          <w:rFonts w:ascii="Times New Roman" w:hAnsi="Times New Roman" w:cs="Times New Roman"/>
          <w:sz w:val="28"/>
          <w:szCs w:val="28"/>
          <w:vertAlign w:val="superscript"/>
          <w:lang w:val="vi-VN"/>
        </w:rPr>
        <w:t>3</w:t>
      </w:r>
      <w:r w:rsidR="00A67C96" w:rsidRPr="00A67C96">
        <w:rPr>
          <w:rFonts w:ascii="Times New Roman" w:hAnsi="Times New Roman" w:cs="Times New Roman"/>
          <w:sz w:val="28"/>
          <w:szCs w:val="28"/>
          <w:lang w:val="vi-VN"/>
        </w:rPr>
        <w:t>/ngày (24 giờ) trở lên đối với khu vực đô thị từ loại IV trở lên</w:t>
      </w:r>
      <w:r w:rsidR="00894E89">
        <w:rPr>
          <w:rFonts w:ascii="Times New Roman" w:hAnsi="Times New Roman" w:cs="Times New Roman"/>
          <w:sz w:val="28"/>
          <w:szCs w:val="28"/>
        </w:rPr>
        <w:t xml:space="preserve"> </w:t>
      </w:r>
      <w:r w:rsidR="00894E89" w:rsidRPr="00704022">
        <w:rPr>
          <w:rFonts w:ascii="Times New Roman" w:hAnsi="Times New Roman" w:cs="Times New Roman"/>
          <w:sz w:val="28"/>
          <w:szCs w:val="28"/>
          <w:highlight w:val="yellow"/>
        </w:rPr>
        <w:t>(</w:t>
      </w:r>
      <w:r w:rsidR="00894E89" w:rsidRPr="00704022">
        <w:rPr>
          <w:rFonts w:ascii="Times New Roman" w:hAnsi="Times New Roman" w:cs="Times New Roman"/>
          <w:sz w:val="28"/>
          <w:szCs w:val="28"/>
          <w:highlight w:val="yellow"/>
          <w:u w:val="single"/>
        </w:rPr>
        <w:t>điều kiện loại hình, tiêu chí quy mô, tiêu chuẩn xã hội hóa tại trang 25 Quyết định số 1466/QĐ-TTg ngày 10/10/2008)</w:t>
      </w:r>
      <w:r w:rsidR="00A67C96" w:rsidRPr="00A67C96">
        <w:rPr>
          <w:rFonts w:ascii="Times New Roman" w:hAnsi="Times New Roman" w:cs="Times New Roman"/>
          <w:sz w:val="28"/>
          <w:szCs w:val="28"/>
          <w:lang w:val="vi-VN"/>
        </w:rPr>
        <w:t>.</w:t>
      </w:r>
    </w:p>
    <w:p w14:paraId="5FF87A6C" w14:textId="2F9D5403" w:rsidR="00A67C96" w:rsidRPr="00A67C96" w:rsidRDefault="00704022" w:rsidP="00121852">
      <w:pPr>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rPr>
        <w:t>2</w:t>
      </w:r>
      <w:r w:rsidR="00A67C96" w:rsidRPr="00A67C96">
        <w:rPr>
          <w:rFonts w:ascii="Times New Roman" w:hAnsi="Times New Roman" w:cs="Times New Roman"/>
          <w:sz w:val="28"/>
          <w:szCs w:val="28"/>
          <w:lang w:val="vi-VN"/>
        </w:rPr>
        <w:t>. Thu gom, vận chuyển, xử lý chất thải rắn thông thường tập trung</w:t>
      </w:r>
      <w:r w:rsidR="0066030B">
        <w:rPr>
          <w:rFonts w:ascii="Times New Roman" w:hAnsi="Times New Roman" w:cs="Times New Roman"/>
          <w:sz w:val="28"/>
          <w:szCs w:val="28"/>
        </w:rPr>
        <w:t xml:space="preserve"> </w:t>
      </w:r>
      <w:r w:rsidR="0066030B" w:rsidRPr="00704022">
        <w:rPr>
          <w:rFonts w:ascii="Times New Roman" w:hAnsi="Times New Roman" w:cs="Times New Roman"/>
          <w:sz w:val="28"/>
          <w:szCs w:val="28"/>
          <w:highlight w:val="yellow"/>
        </w:rPr>
        <w:t>(</w:t>
      </w:r>
      <w:r w:rsidR="0066030B" w:rsidRPr="00704022">
        <w:rPr>
          <w:rFonts w:ascii="Times New Roman" w:hAnsi="Times New Roman" w:cs="Times New Roman"/>
          <w:sz w:val="28"/>
          <w:szCs w:val="28"/>
          <w:highlight w:val="yellow"/>
          <w:u w:val="single"/>
        </w:rPr>
        <w:t xml:space="preserve">điều kiện loại hình, tiêu chí quy mô, tiêu chuẩn xã hội hóa tại trang </w:t>
      </w:r>
      <w:r w:rsidR="00894E89" w:rsidRPr="00704022">
        <w:rPr>
          <w:rFonts w:ascii="Times New Roman" w:hAnsi="Times New Roman" w:cs="Times New Roman"/>
          <w:sz w:val="28"/>
          <w:szCs w:val="28"/>
          <w:highlight w:val="yellow"/>
          <w:u w:val="single"/>
        </w:rPr>
        <w:t>22</w:t>
      </w:r>
      <w:r w:rsidR="0066030B" w:rsidRPr="00704022">
        <w:rPr>
          <w:rFonts w:ascii="Times New Roman" w:hAnsi="Times New Roman" w:cs="Times New Roman"/>
          <w:sz w:val="28"/>
          <w:szCs w:val="28"/>
          <w:highlight w:val="yellow"/>
          <w:u w:val="single"/>
        </w:rPr>
        <w:t xml:space="preserve"> Quyết định số 1466/QĐ-TTg ngày 10/10/2008)</w:t>
      </w:r>
      <w:r w:rsidR="00A67C96" w:rsidRPr="00A67C96">
        <w:rPr>
          <w:rFonts w:ascii="Times New Roman" w:hAnsi="Times New Roman" w:cs="Times New Roman"/>
          <w:sz w:val="28"/>
          <w:szCs w:val="28"/>
          <w:lang w:val="vi-VN"/>
        </w:rPr>
        <w:t>.</w:t>
      </w:r>
    </w:p>
    <w:p w14:paraId="5A7D5993" w14:textId="11462239" w:rsidR="00A67C96" w:rsidRPr="00A67C96" w:rsidRDefault="00704022" w:rsidP="00121852">
      <w:pPr>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rPr>
        <w:lastRenderedPageBreak/>
        <w:t>3</w:t>
      </w:r>
      <w:r w:rsidR="00A67C96" w:rsidRPr="00A67C96">
        <w:rPr>
          <w:rFonts w:ascii="Times New Roman" w:hAnsi="Times New Roman" w:cs="Times New Roman"/>
          <w:sz w:val="28"/>
          <w:szCs w:val="28"/>
          <w:lang w:val="vi-VN"/>
        </w:rPr>
        <w:t>. Xử lý chất thải nguy hại, đồng xử lý chất thải nguy hại</w:t>
      </w:r>
      <w:r w:rsidR="00894E89">
        <w:rPr>
          <w:rFonts w:ascii="Times New Roman" w:hAnsi="Times New Roman" w:cs="Times New Roman"/>
          <w:sz w:val="28"/>
          <w:szCs w:val="28"/>
        </w:rPr>
        <w:t xml:space="preserve"> (</w:t>
      </w:r>
      <w:r w:rsidR="00894E89" w:rsidRPr="00704022">
        <w:rPr>
          <w:rFonts w:ascii="Times New Roman" w:hAnsi="Times New Roman" w:cs="Times New Roman"/>
          <w:sz w:val="28"/>
          <w:szCs w:val="28"/>
          <w:highlight w:val="yellow"/>
          <w:u w:val="single"/>
        </w:rPr>
        <w:t>điều kiện loại hình, tiêu chí quy mô, tiêu chuẩn xã hội hóa tại trang 24 Quyết định số 1466/QĐ-TTg ngày 10/10/2008)</w:t>
      </w:r>
      <w:r w:rsidR="00A67C96" w:rsidRPr="00A67C96">
        <w:rPr>
          <w:rFonts w:ascii="Times New Roman" w:hAnsi="Times New Roman" w:cs="Times New Roman"/>
          <w:sz w:val="28"/>
          <w:szCs w:val="28"/>
          <w:lang w:val="vi-VN"/>
        </w:rPr>
        <w:t>.</w:t>
      </w:r>
    </w:p>
    <w:p w14:paraId="4437FF77" w14:textId="50DED594" w:rsidR="00A67C96" w:rsidRPr="00A67C96" w:rsidRDefault="00704022" w:rsidP="00121852">
      <w:pPr>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rPr>
        <w:t>4</w:t>
      </w:r>
      <w:r w:rsidR="00A67C96" w:rsidRPr="00A67C96">
        <w:rPr>
          <w:rFonts w:ascii="Times New Roman" w:hAnsi="Times New Roman" w:cs="Times New Roman"/>
          <w:sz w:val="28"/>
          <w:szCs w:val="28"/>
          <w:lang w:val="vi-VN"/>
        </w:rPr>
        <w:t>. Quan trắc môi trường</w:t>
      </w:r>
      <w:r>
        <w:rPr>
          <w:rFonts w:ascii="Times New Roman" w:hAnsi="Times New Roman" w:cs="Times New Roman"/>
          <w:sz w:val="28"/>
          <w:szCs w:val="28"/>
        </w:rPr>
        <w:t xml:space="preserve"> </w:t>
      </w:r>
      <w:r w:rsidRPr="00704022">
        <w:rPr>
          <w:rFonts w:ascii="Times New Roman" w:hAnsi="Times New Roman" w:cs="Times New Roman"/>
          <w:sz w:val="28"/>
          <w:szCs w:val="28"/>
          <w:highlight w:val="yellow"/>
        </w:rPr>
        <w:t>(</w:t>
      </w:r>
      <w:r w:rsidRPr="00704022">
        <w:rPr>
          <w:rFonts w:ascii="Times New Roman" w:hAnsi="Times New Roman" w:cs="Times New Roman"/>
          <w:sz w:val="28"/>
          <w:szCs w:val="28"/>
          <w:highlight w:val="yellow"/>
          <w:u w:val="single"/>
        </w:rPr>
        <w:t>điều kiện loại hình, tiêu chí quy mô, tiêu chuẩn xã hội hóa tại trang 29 Quyết định số 1466/QĐ-TTg ngày 10/10/2008)</w:t>
      </w:r>
      <w:r w:rsidR="00A67C96" w:rsidRPr="00704022">
        <w:rPr>
          <w:rFonts w:ascii="Times New Roman" w:hAnsi="Times New Roman" w:cs="Times New Roman"/>
          <w:sz w:val="28"/>
          <w:szCs w:val="28"/>
          <w:highlight w:val="yellow"/>
          <w:lang w:val="vi-VN"/>
        </w:rPr>
        <w:t>.</w:t>
      </w:r>
    </w:p>
    <w:p w14:paraId="33505A03" w14:textId="17B06D63" w:rsidR="00A67C96" w:rsidRPr="00A67C96" w:rsidRDefault="00704022" w:rsidP="00121852">
      <w:pPr>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rPr>
        <w:t>5</w:t>
      </w:r>
      <w:r w:rsidR="00A67C96" w:rsidRPr="00A67C96">
        <w:rPr>
          <w:rFonts w:ascii="Times New Roman" w:hAnsi="Times New Roman" w:cs="Times New Roman"/>
          <w:sz w:val="28"/>
          <w:szCs w:val="28"/>
          <w:lang w:val="vi-VN"/>
        </w:rPr>
        <w:t>. Đầu tư xây dựng nghĩa trang, cơ sở hỏa táng, điện táng</w:t>
      </w:r>
      <w:r w:rsidR="006F696F">
        <w:rPr>
          <w:rFonts w:ascii="Times New Roman" w:hAnsi="Times New Roman" w:cs="Times New Roman"/>
          <w:sz w:val="28"/>
          <w:szCs w:val="28"/>
        </w:rPr>
        <w:t xml:space="preserve"> </w:t>
      </w:r>
      <w:r w:rsidR="006F696F" w:rsidRPr="00704022">
        <w:rPr>
          <w:rFonts w:ascii="Times New Roman" w:hAnsi="Times New Roman" w:cs="Times New Roman"/>
          <w:sz w:val="28"/>
          <w:szCs w:val="28"/>
          <w:highlight w:val="yellow"/>
        </w:rPr>
        <w:t>(</w:t>
      </w:r>
      <w:r w:rsidR="006F696F" w:rsidRPr="00704022">
        <w:rPr>
          <w:rFonts w:ascii="Times New Roman" w:hAnsi="Times New Roman" w:cs="Times New Roman"/>
          <w:sz w:val="28"/>
          <w:szCs w:val="28"/>
          <w:highlight w:val="yellow"/>
          <w:u w:val="single"/>
        </w:rPr>
        <w:t>điều kiện loại hình, tiêu chí quy mô, tiêu chuẩn xã hội hóa tại trang 27 Quyết định số 1466/QĐ-TTg ngày 10/10/2008)</w:t>
      </w:r>
      <w:r w:rsidR="00A67C96" w:rsidRPr="00A67C96">
        <w:rPr>
          <w:rFonts w:ascii="Times New Roman" w:hAnsi="Times New Roman" w:cs="Times New Roman"/>
          <w:sz w:val="28"/>
          <w:szCs w:val="28"/>
          <w:lang w:val="vi-VN"/>
        </w:rPr>
        <w:t>.</w:t>
      </w:r>
    </w:p>
    <w:p w14:paraId="48D30884" w14:textId="0B252D78" w:rsidR="00A67C96" w:rsidRPr="00A67C96" w:rsidRDefault="00A67C96" w:rsidP="00121852">
      <w:pPr>
        <w:spacing w:after="0" w:line="240" w:lineRule="auto"/>
        <w:ind w:firstLine="567"/>
        <w:jc w:val="both"/>
        <w:rPr>
          <w:rFonts w:ascii="Times New Roman" w:hAnsi="Times New Roman" w:cs="Times New Roman"/>
          <w:sz w:val="28"/>
          <w:szCs w:val="28"/>
          <w:lang w:val="en-US"/>
        </w:rPr>
      </w:pPr>
      <w:r w:rsidRPr="00A67C96">
        <w:rPr>
          <w:rFonts w:ascii="Times New Roman" w:hAnsi="Times New Roman" w:cs="Times New Roman"/>
          <w:b/>
          <w:bCs/>
          <w:sz w:val="28"/>
          <w:szCs w:val="28"/>
          <w:lang w:val="vi-VN"/>
        </w:rPr>
        <w:t>I</w:t>
      </w:r>
      <w:r w:rsidR="00F8004B">
        <w:rPr>
          <w:rFonts w:ascii="Times New Roman" w:hAnsi="Times New Roman" w:cs="Times New Roman"/>
          <w:b/>
          <w:bCs/>
          <w:sz w:val="28"/>
          <w:szCs w:val="28"/>
        </w:rPr>
        <w:t>I</w:t>
      </w:r>
      <w:r w:rsidRPr="00A67C96">
        <w:rPr>
          <w:rFonts w:ascii="Times New Roman" w:hAnsi="Times New Roman" w:cs="Times New Roman"/>
          <w:b/>
          <w:bCs/>
          <w:sz w:val="28"/>
          <w:szCs w:val="28"/>
          <w:lang w:val="vi-VN"/>
        </w:rPr>
        <w:t>. GIÁO DỤC, VĂN HÓA, XÃ HỘI, THỂ THAO, Y TẾ</w:t>
      </w:r>
    </w:p>
    <w:p w14:paraId="62FA993A" w14:textId="68762228" w:rsidR="00A67C96" w:rsidRPr="00426401" w:rsidRDefault="00A67C96" w:rsidP="00121852">
      <w:pPr>
        <w:spacing w:after="0" w:line="240" w:lineRule="auto"/>
        <w:ind w:firstLine="567"/>
        <w:jc w:val="both"/>
        <w:rPr>
          <w:rFonts w:ascii="Times New Roman" w:hAnsi="Times New Roman" w:cs="Times New Roman"/>
          <w:sz w:val="28"/>
          <w:szCs w:val="28"/>
        </w:rPr>
      </w:pPr>
      <w:r w:rsidRPr="00A67C96">
        <w:rPr>
          <w:rFonts w:ascii="Times New Roman" w:hAnsi="Times New Roman" w:cs="Times New Roman"/>
          <w:sz w:val="28"/>
          <w:szCs w:val="28"/>
          <w:lang w:val="vi-VN"/>
        </w:rPr>
        <w:t>1. Đầu tư kinh doanh cơ sở hạ tầng của các cơ sở giáo dục đào tạo, cơ sở giáo dục nghề nghiệp; đầu tư phát triển các cơ sở giáo dục đào tạo, cơ sở giáo dục nghề nghiệp ngoài công lập ở các bậc học: giáo dục mầm non, giáo dục phổ thông, giáo dục nghề nghiệp</w:t>
      </w:r>
      <w:r w:rsidR="00426401">
        <w:rPr>
          <w:rFonts w:ascii="Times New Roman" w:hAnsi="Times New Roman" w:cs="Times New Roman"/>
          <w:sz w:val="28"/>
          <w:szCs w:val="28"/>
        </w:rPr>
        <w:t xml:space="preserve"> </w:t>
      </w:r>
      <w:r w:rsidR="00426401" w:rsidRPr="00426401">
        <w:rPr>
          <w:rFonts w:ascii="Times New Roman" w:hAnsi="Times New Roman" w:cs="Times New Roman"/>
          <w:sz w:val="28"/>
          <w:szCs w:val="28"/>
          <w:u w:val="single"/>
        </w:rPr>
        <w:t>(</w:t>
      </w:r>
      <w:r w:rsidR="00426401" w:rsidRPr="00704022">
        <w:rPr>
          <w:rFonts w:ascii="Times New Roman" w:hAnsi="Times New Roman" w:cs="Times New Roman"/>
          <w:sz w:val="28"/>
          <w:szCs w:val="28"/>
          <w:highlight w:val="yellow"/>
          <w:u w:val="single"/>
        </w:rPr>
        <w:t xml:space="preserve">điều kiện loại hình, tiêu chí quy mô, tiêu chuẩn xã hội hóa tại </w:t>
      </w:r>
      <w:r w:rsidR="0004452F">
        <w:rPr>
          <w:rFonts w:ascii="Times New Roman" w:hAnsi="Times New Roman" w:cs="Times New Roman"/>
          <w:sz w:val="28"/>
          <w:szCs w:val="28"/>
          <w:highlight w:val="yellow"/>
          <w:u w:val="single"/>
        </w:rPr>
        <w:t xml:space="preserve">trang 1. 2. 3. 4 </w:t>
      </w:r>
      <w:r w:rsidR="00426401" w:rsidRPr="00704022">
        <w:rPr>
          <w:rFonts w:ascii="Times New Roman" w:hAnsi="Times New Roman" w:cs="Times New Roman"/>
          <w:sz w:val="28"/>
          <w:szCs w:val="28"/>
          <w:highlight w:val="yellow"/>
          <w:u w:val="single"/>
        </w:rPr>
        <w:t>Quyết định số 1466/QĐ-TTg ngày 10/10/2008; Quyết định số 1470/QĐ-TTg ngày 22/7/2016)</w:t>
      </w:r>
    </w:p>
    <w:p w14:paraId="4B690CE3" w14:textId="3A6158F8" w:rsidR="00A67C96" w:rsidRPr="00A67C96" w:rsidRDefault="00704022" w:rsidP="00121852">
      <w:pPr>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rPr>
        <w:t>2</w:t>
      </w:r>
      <w:r w:rsidR="00A67C96" w:rsidRPr="00A67C96">
        <w:rPr>
          <w:rFonts w:ascii="Times New Roman" w:hAnsi="Times New Roman" w:cs="Times New Roman"/>
          <w:sz w:val="28"/>
          <w:szCs w:val="28"/>
          <w:lang w:val="vi-VN"/>
        </w:rPr>
        <w:t>. Đầu tư kinh doanh trung tâm thể dục, thể thao, nhà tập luyện, câu lạc bộ thể dục thể thao, sân vận động, bể bơi</w:t>
      </w:r>
      <w:r w:rsidR="00D46478">
        <w:rPr>
          <w:rFonts w:ascii="Times New Roman" w:hAnsi="Times New Roman" w:cs="Times New Roman"/>
          <w:sz w:val="28"/>
          <w:szCs w:val="28"/>
        </w:rPr>
        <w:t xml:space="preserve"> </w:t>
      </w:r>
      <w:r w:rsidR="00D46478" w:rsidRPr="00704022">
        <w:rPr>
          <w:rFonts w:ascii="Times New Roman" w:hAnsi="Times New Roman" w:cs="Times New Roman"/>
          <w:sz w:val="28"/>
          <w:szCs w:val="28"/>
          <w:highlight w:val="yellow"/>
        </w:rPr>
        <w:t>(</w:t>
      </w:r>
      <w:r w:rsidR="00D46478" w:rsidRPr="00704022">
        <w:rPr>
          <w:rFonts w:ascii="Times New Roman" w:hAnsi="Times New Roman" w:cs="Times New Roman"/>
          <w:sz w:val="28"/>
          <w:szCs w:val="28"/>
          <w:highlight w:val="yellow"/>
          <w:u w:val="single"/>
        </w:rPr>
        <w:t>điều kiện loại hình, tiêu chí quy mô, tiêu chuẩn xã hội hóa tại trang 20</w:t>
      </w:r>
      <w:r w:rsidR="0066030B" w:rsidRPr="00704022">
        <w:rPr>
          <w:rFonts w:ascii="Times New Roman" w:hAnsi="Times New Roman" w:cs="Times New Roman"/>
          <w:sz w:val="28"/>
          <w:szCs w:val="28"/>
          <w:highlight w:val="yellow"/>
          <w:u w:val="single"/>
        </w:rPr>
        <w:t>, 21</w:t>
      </w:r>
      <w:r w:rsidR="00D46478" w:rsidRPr="00704022">
        <w:rPr>
          <w:rFonts w:ascii="Times New Roman" w:hAnsi="Times New Roman" w:cs="Times New Roman"/>
          <w:sz w:val="28"/>
          <w:szCs w:val="28"/>
          <w:highlight w:val="yellow"/>
          <w:u w:val="single"/>
        </w:rPr>
        <w:t xml:space="preserve"> Quyết định số 1466/QĐ-TTg ngày 10/10/2008)</w:t>
      </w:r>
      <w:r w:rsidR="00A67C96" w:rsidRPr="00A67C96">
        <w:rPr>
          <w:rFonts w:ascii="Times New Roman" w:hAnsi="Times New Roman" w:cs="Times New Roman"/>
          <w:sz w:val="28"/>
          <w:szCs w:val="28"/>
          <w:lang w:val="vi-VN"/>
        </w:rPr>
        <w:t>; cơ sở sản xuất, chế tạo, sửa chữa trang thiết bị, phương tiện tập luyện thể dục thể thao</w:t>
      </w:r>
      <w:r w:rsidR="0066030B">
        <w:rPr>
          <w:rFonts w:ascii="Times New Roman" w:hAnsi="Times New Roman" w:cs="Times New Roman"/>
          <w:sz w:val="28"/>
          <w:szCs w:val="28"/>
        </w:rPr>
        <w:t xml:space="preserve"> </w:t>
      </w:r>
      <w:r w:rsidR="0066030B" w:rsidRPr="00704022">
        <w:rPr>
          <w:rFonts w:ascii="Times New Roman" w:hAnsi="Times New Roman" w:cs="Times New Roman"/>
          <w:sz w:val="28"/>
          <w:szCs w:val="28"/>
          <w:highlight w:val="yellow"/>
        </w:rPr>
        <w:t>(</w:t>
      </w:r>
      <w:r w:rsidR="0066030B" w:rsidRPr="00704022">
        <w:rPr>
          <w:rFonts w:ascii="Times New Roman" w:hAnsi="Times New Roman" w:cs="Times New Roman"/>
          <w:sz w:val="28"/>
          <w:szCs w:val="28"/>
          <w:highlight w:val="yellow"/>
          <w:u w:val="single"/>
        </w:rPr>
        <w:t>điều kiện loại hình, tiêu chí quy mô, tiêu chuẩn xã hội hóa tại trang 22 Quyết định số 1466/QĐ-TTg ngày 10/10/2008)</w:t>
      </w:r>
      <w:r w:rsidR="00A67C96" w:rsidRPr="00A67C96">
        <w:rPr>
          <w:rFonts w:ascii="Times New Roman" w:hAnsi="Times New Roman" w:cs="Times New Roman"/>
          <w:sz w:val="28"/>
          <w:szCs w:val="28"/>
          <w:lang w:val="vi-VN"/>
        </w:rPr>
        <w:t>.</w:t>
      </w:r>
    </w:p>
    <w:p w14:paraId="1820464C" w14:textId="44EBF4BB" w:rsidR="00A67C96" w:rsidRPr="00A67C96" w:rsidRDefault="00704022" w:rsidP="00121852">
      <w:pPr>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rPr>
        <w:t>3</w:t>
      </w:r>
      <w:r w:rsidR="00A67C96" w:rsidRPr="00A67C96">
        <w:rPr>
          <w:rFonts w:ascii="Times New Roman" w:hAnsi="Times New Roman" w:cs="Times New Roman"/>
          <w:sz w:val="28"/>
          <w:szCs w:val="28"/>
          <w:lang w:val="vi-VN"/>
        </w:rPr>
        <w:t>. Đầu tư kinh doanh thư viện công cộng cấp huyện, thư viện chuyên ngành, thư viện đại học, thư viện thuộc các cơ sở giáo dục, thư viện cộng đồng, thư viện tư nhân có phục vụ cộng đồng và phát triển văn hóa đọc phục vụ học tập suốt đời</w:t>
      </w:r>
      <w:r w:rsidR="00D46478">
        <w:rPr>
          <w:rFonts w:ascii="Times New Roman" w:hAnsi="Times New Roman" w:cs="Times New Roman"/>
          <w:sz w:val="28"/>
          <w:szCs w:val="28"/>
        </w:rPr>
        <w:t xml:space="preserve"> </w:t>
      </w:r>
      <w:r w:rsidR="00D46478" w:rsidRPr="00704022">
        <w:rPr>
          <w:rFonts w:ascii="Times New Roman" w:hAnsi="Times New Roman" w:cs="Times New Roman"/>
          <w:sz w:val="28"/>
          <w:szCs w:val="28"/>
          <w:highlight w:val="yellow"/>
        </w:rPr>
        <w:t>(</w:t>
      </w:r>
      <w:r w:rsidR="00D46478" w:rsidRPr="00704022">
        <w:rPr>
          <w:rFonts w:ascii="Times New Roman" w:hAnsi="Times New Roman" w:cs="Times New Roman"/>
          <w:sz w:val="28"/>
          <w:szCs w:val="28"/>
          <w:highlight w:val="yellow"/>
          <w:u w:val="single"/>
        </w:rPr>
        <w:t>điều kiện loại hình, tiêu chí quy mô, tiêu chuẩn xã hội hóa tại trang 19 Quyết định số 1466/QĐ-TTg ngày 10/10/2008)</w:t>
      </w:r>
      <w:r w:rsidR="00A67C96" w:rsidRPr="00A67C96">
        <w:rPr>
          <w:rFonts w:ascii="Times New Roman" w:hAnsi="Times New Roman" w:cs="Times New Roman"/>
          <w:sz w:val="28"/>
          <w:szCs w:val="28"/>
          <w:lang w:val="vi-VN"/>
        </w:rPr>
        <w:t>.</w:t>
      </w:r>
    </w:p>
    <w:p w14:paraId="3CAEDF22" w14:textId="12E1B6D5" w:rsidR="00A67C96" w:rsidRPr="00CC32E1" w:rsidRDefault="00A67C96" w:rsidP="00A67C96">
      <w:pPr>
        <w:jc w:val="both"/>
        <w:rPr>
          <w:rFonts w:ascii="Times New Roman" w:hAnsi="Times New Roman" w:cs="Times New Roman"/>
          <w:b/>
          <w:bCs/>
          <w:sz w:val="28"/>
          <w:szCs w:val="28"/>
        </w:rPr>
      </w:pPr>
      <w:bookmarkStart w:id="1" w:name="chuong_pl_3"/>
      <w:bookmarkEnd w:id="1"/>
    </w:p>
    <w:sectPr w:rsidR="00A67C96" w:rsidRPr="00CC32E1" w:rsidSect="00EE04C7">
      <w:pgSz w:w="11906" w:h="16838"/>
      <w:pgMar w:top="851" w:right="991"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C96"/>
    <w:rsid w:val="0004452F"/>
    <w:rsid w:val="00067010"/>
    <w:rsid w:val="00121852"/>
    <w:rsid w:val="002C40E0"/>
    <w:rsid w:val="002C6C6B"/>
    <w:rsid w:val="0032278E"/>
    <w:rsid w:val="00410521"/>
    <w:rsid w:val="00426401"/>
    <w:rsid w:val="00517D21"/>
    <w:rsid w:val="005B2F1F"/>
    <w:rsid w:val="005D3172"/>
    <w:rsid w:val="005D6303"/>
    <w:rsid w:val="0066030B"/>
    <w:rsid w:val="006836AB"/>
    <w:rsid w:val="006E47C9"/>
    <w:rsid w:val="006F696F"/>
    <w:rsid w:val="00704022"/>
    <w:rsid w:val="00751E81"/>
    <w:rsid w:val="007C341E"/>
    <w:rsid w:val="00894E89"/>
    <w:rsid w:val="008E505C"/>
    <w:rsid w:val="008F4E14"/>
    <w:rsid w:val="00A14FA5"/>
    <w:rsid w:val="00A67C96"/>
    <w:rsid w:val="00A91944"/>
    <w:rsid w:val="00B22B77"/>
    <w:rsid w:val="00C878A8"/>
    <w:rsid w:val="00CC32E1"/>
    <w:rsid w:val="00D46478"/>
    <w:rsid w:val="00D90730"/>
    <w:rsid w:val="00DA7F83"/>
    <w:rsid w:val="00E80653"/>
    <w:rsid w:val="00ED7B20"/>
    <w:rsid w:val="00EE04C7"/>
    <w:rsid w:val="00F800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F50CA"/>
  <w15:chartTrackingRefBased/>
  <w15:docId w15:val="{BD44B1A7-2291-486C-8864-C628A76F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3565537">
      <w:bodyDiv w:val="1"/>
      <w:marLeft w:val="0"/>
      <w:marRight w:val="0"/>
      <w:marTop w:val="0"/>
      <w:marBottom w:val="0"/>
      <w:divBdr>
        <w:top w:val="none" w:sz="0" w:space="0" w:color="auto"/>
        <w:left w:val="none" w:sz="0" w:space="0" w:color="auto"/>
        <w:bottom w:val="none" w:sz="0" w:space="0" w:color="auto"/>
        <w:right w:val="none" w:sz="0" w:space="0" w:color="auto"/>
      </w:divBdr>
    </w:div>
    <w:div w:id="65025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705</Words>
  <Characters>4021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cp:lastPrinted>2024-11-08T09:45:00Z</cp:lastPrinted>
  <dcterms:created xsi:type="dcterms:W3CDTF">2024-10-30T10:02:00Z</dcterms:created>
  <dcterms:modified xsi:type="dcterms:W3CDTF">2024-11-08T09:45:00Z</dcterms:modified>
</cp:coreProperties>
</file>